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6E3F" w14:textId="55064973" w:rsidR="00E11227" w:rsidRPr="00787D58" w:rsidRDefault="00E11227" w:rsidP="00E11227">
      <w:pPr>
        <w:rPr>
          <w:rFonts w:ascii="Verdana" w:hAnsi="Verdana"/>
          <w:sz w:val="32"/>
          <w:szCs w:val="32"/>
        </w:rPr>
      </w:pPr>
      <w:r w:rsidRPr="00787D58">
        <w:rPr>
          <w:rFonts w:ascii="Verdana" w:hAnsi="Verdana"/>
          <w:sz w:val="32"/>
          <w:szCs w:val="32"/>
        </w:rPr>
        <w:t xml:space="preserve">Mateřská škola Břeclav, Okružní </w:t>
      </w:r>
      <w:proofErr w:type="gramStart"/>
      <w:r w:rsidRPr="00787D58">
        <w:rPr>
          <w:rFonts w:ascii="Verdana" w:hAnsi="Verdana"/>
          <w:sz w:val="32"/>
          <w:szCs w:val="32"/>
        </w:rPr>
        <w:t>7,tel.</w:t>
      </w:r>
      <w:proofErr w:type="gramEnd"/>
      <w:r w:rsidRPr="00787D58">
        <w:rPr>
          <w:rFonts w:ascii="Verdana" w:hAnsi="Verdana"/>
          <w:sz w:val="32"/>
          <w:szCs w:val="32"/>
        </w:rPr>
        <w:t>728754767</w:t>
      </w:r>
    </w:p>
    <w:p w14:paraId="6D3CA661" w14:textId="2DA4C5EA" w:rsidR="00E11227" w:rsidRDefault="009F38DC" w:rsidP="00E11227">
      <w:pPr>
        <w:rPr>
          <w:rFonts w:ascii="Verdana" w:hAnsi="Verdana"/>
          <w:sz w:val="32"/>
          <w:szCs w:val="32"/>
        </w:rPr>
      </w:pPr>
      <w:hyperlink r:id="rId4" w:history="1">
        <w:r w:rsidR="00E11227" w:rsidRPr="00787D58">
          <w:rPr>
            <w:rStyle w:val="Hypertextovodkaz"/>
            <w:rFonts w:ascii="Verdana" w:hAnsi="Verdana"/>
            <w:sz w:val="32"/>
            <w:szCs w:val="32"/>
          </w:rPr>
          <w:t>www.okruzni7.cz</w:t>
        </w:r>
      </w:hyperlink>
      <w:r w:rsidR="00E11227" w:rsidRPr="00787D58">
        <w:rPr>
          <w:rFonts w:ascii="Verdana" w:hAnsi="Verdana"/>
          <w:sz w:val="32"/>
          <w:szCs w:val="32"/>
        </w:rPr>
        <w:t xml:space="preserve"> email: </w:t>
      </w:r>
      <w:hyperlink r:id="rId5" w:history="1">
        <w:r w:rsidR="00787D58" w:rsidRPr="005B1E16">
          <w:rPr>
            <w:rStyle w:val="Hypertextovodkaz"/>
            <w:rFonts w:ascii="Verdana" w:hAnsi="Verdana"/>
            <w:sz w:val="32"/>
            <w:szCs w:val="32"/>
          </w:rPr>
          <w:t>skolka@okruzni7.cz</w:t>
        </w:r>
      </w:hyperlink>
    </w:p>
    <w:p w14:paraId="381638FF" w14:textId="77777777" w:rsidR="00787D58" w:rsidRPr="00787D58" w:rsidRDefault="00787D58" w:rsidP="00E11227">
      <w:pPr>
        <w:rPr>
          <w:rFonts w:ascii="Verdana" w:hAnsi="Verdana"/>
          <w:sz w:val="32"/>
          <w:szCs w:val="32"/>
        </w:rPr>
      </w:pPr>
    </w:p>
    <w:p w14:paraId="4F0757B8" w14:textId="7E8FBD13" w:rsidR="00E11227" w:rsidRDefault="00E11227" w:rsidP="00E11227">
      <w:pPr>
        <w:rPr>
          <w:rFonts w:ascii="Verdana" w:hAnsi="Verdana"/>
          <w:b/>
          <w:bCs/>
          <w:sz w:val="32"/>
          <w:szCs w:val="32"/>
        </w:rPr>
      </w:pPr>
      <w:r w:rsidRPr="00E11227">
        <w:rPr>
          <w:rFonts w:ascii="Verdana" w:hAnsi="Verdana"/>
          <w:b/>
          <w:bCs/>
          <w:sz w:val="32"/>
          <w:szCs w:val="32"/>
        </w:rPr>
        <w:t>Informace ohledně karantény v MŠ Okružní 7.</w:t>
      </w:r>
    </w:p>
    <w:p w14:paraId="1B306A17" w14:textId="2B62AE0D" w:rsidR="00E11227" w:rsidRDefault="00E11227" w:rsidP="00E11227">
      <w:pPr>
        <w:rPr>
          <w:rFonts w:ascii="Verdana" w:hAnsi="Verdana"/>
          <w:b/>
          <w:bCs/>
          <w:sz w:val="32"/>
          <w:szCs w:val="32"/>
        </w:rPr>
      </w:pPr>
    </w:p>
    <w:p w14:paraId="5DF1E909" w14:textId="6D50291A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Karanténa je ve třídě </w:t>
      </w:r>
      <w:r w:rsidR="009F38DC">
        <w:rPr>
          <w:rFonts w:ascii="Verdana" w:hAnsi="Verdana"/>
          <w:b/>
          <w:bCs/>
          <w:sz w:val="18"/>
          <w:szCs w:val="18"/>
        </w:rPr>
        <w:t>Rybiček</w:t>
      </w:r>
      <w:r>
        <w:rPr>
          <w:rFonts w:ascii="Verdana" w:hAnsi="Verdana"/>
          <w:b/>
          <w:bCs/>
          <w:sz w:val="18"/>
          <w:szCs w:val="18"/>
        </w:rPr>
        <w:t xml:space="preserve"> od </w:t>
      </w:r>
      <w:r w:rsidR="009F38DC">
        <w:rPr>
          <w:rFonts w:ascii="Verdana" w:hAnsi="Verdana"/>
          <w:b/>
          <w:bCs/>
          <w:sz w:val="18"/>
          <w:szCs w:val="18"/>
        </w:rPr>
        <w:t>6.12</w:t>
      </w:r>
      <w:r>
        <w:rPr>
          <w:rFonts w:ascii="Verdana" w:hAnsi="Verdana"/>
          <w:b/>
          <w:bCs/>
          <w:sz w:val="18"/>
          <w:szCs w:val="18"/>
        </w:rPr>
        <w:t>. -</w:t>
      </w:r>
      <w:r w:rsidR="009F38DC">
        <w:rPr>
          <w:rFonts w:ascii="Verdana" w:hAnsi="Verdana"/>
          <w:b/>
          <w:bCs/>
          <w:sz w:val="18"/>
          <w:szCs w:val="18"/>
        </w:rPr>
        <w:t>16.12</w:t>
      </w:r>
      <w:r>
        <w:rPr>
          <w:rFonts w:ascii="Verdana" w:hAnsi="Verdana"/>
          <w:b/>
          <w:bCs/>
          <w:sz w:val="18"/>
          <w:szCs w:val="18"/>
        </w:rPr>
        <w:t>.</w:t>
      </w:r>
      <w:proofErr w:type="gramStart"/>
      <w:r>
        <w:rPr>
          <w:rFonts w:ascii="Verdana" w:hAnsi="Verdana"/>
          <w:b/>
          <w:bCs/>
          <w:sz w:val="18"/>
          <w:szCs w:val="18"/>
        </w:rPr>
        <w:t>2021 .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</w:t>
      </w:r>
      <w:r w:rsidR="009F38DC">
        <w:rPr>
          <w:rFonts w:ascii="Verdana" w:hAnsi="Verdana"/>
          <w:b/>
          <w:bCs/>
          <w:sz w:val="18"/>
          <w:szCs w:val="18"/>
        </w:rPr>
        <w:t>ve čtvrtek 9.12</w:t>
      </w:r>
      <w:r>
        <w:rPr>
          <w:rFonts w:ascii="Verdana" w:hAnsi="Verdana"/>
          <w:b/>
          <w:bCs/>
          <w:sz w:val="18"/>
          <w:szCs w:val="18"/>
        </w:rPr>
        <w:t>.2021 mohou nastoupit děti, které budou mít PCR test negativní a prokážou se p. učitelce potvrzením.</w:t>
      </w:r>
    </w:p>
    <w:p w14:paraId="03BBFD52" w14:textId="5DE7CEAE" w:rsidR="00E11227" w:rsidRPr="00E11227" w:rsidRDefault="00E11227" w:rsidP="00E11227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18"/>
          <w:szCs w:val="18"/>
        </w:rPr>
        <w:t xml:space="preserve">Pro děti, které nebudou mít test </w:t>
      </w:r>
      <w:r w:rsidR="009F38DC">
        <w:rPr>
          <w:rFonts w:ascii="Verdana" w:hAnsi="Verdana"/>
          <w:b/>
          <w:bCs/>
          <w:sz w:val="18"/>
          <w:szCs w:val="18"/>
        </w:rPr>
        <w:t>mohou nastoupit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9F38DC">
        <w:rPr>
          <w:rFonts w:ascii="Verdana" w:hAnsi="Verdana"/>
          <w:b/>
          <w:bCs/>
          <w:sz w:val="18"/>
          <w:szCs w:val="18"/>
        </w:rPr>
        <w:t xml:space="preserve">do MŠ </w:t>
      </w:r>
      <w:r>
        <w:rPr>
          <w:rFonts w:ascii="Verdana" w:hAnsi="Verdana"/>
          <w:b/>
          <w:bCs/>
          <w:sz w:val="18"/>
          <w:szCs w:val="18"/>
        </w:rPr>
        <w:t>1</w:t>
      </w:r>
      <w:r w:rsidR="009F38DC"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b/>
          <w:bCs/>
          <w:sz w:val="18"/>
          <w:szCs w:val="18"/>
        </w:rPr>
        <w:t>.1</w:t>
      </w:r>
      <w:r w:rsidR="009F38DC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.2021. </w:t>
      </w:r>
    </w:p>
    <w:p w14:paraId="3BF354DE" w14:textId="77777777" w:rsidR="00E11227" w:rsidRDefault="00E11227" w:rsidP="00E11227">
      <w:pPr>
        <w:jc w:val="both"/>
        <w:rPr>
          <w:rFonts w:ascii="Verdana" w:hAnsi="Verdana"/>
          <w:sz w:val="18"/>
          <w:szCs w:val="18"/>
        </w:rPr>
      </w:pPr>
    </w:p>
    <w:p w14:paraId="67BCFF97" w14:textId="29C3146D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Pokud budete potřebovat pro zaměstnavatele OČR, napište mi na </w:t>
      </w:r>
      <w:r>
        <w:rPr>
          <w:rFonts w:ascii="Verdana" w:hAnsi="Verdana"/>
          <w:b/>
          <w:bCs/>
          <w:sz w:val="18"/>
          <w:szCs w:val="18"/>
          <w:highlight w:val="yellow"/>
        </w:rPr>
        <w:t xml:space="preserve">728754767 nebo na email: </w:t>
      </w:r>
      <w:hyperlink r:id="rId6" w:history="1">
        <w:r>
          <w:rPr>
            <w:rStyle w:val="Hypertextovodkaz"/>
            <w:rFonts w:ascii="Verdana" w:hAnsi="Verdana"/>
            <w:b/>
            <w:bCs/>
            <w:sz w:val="18"/>
            <w:szCs w:val="18"/>
            <w:highlight w:val="yellow"/>
          </w:rPr>
          <w:t>skolka@okruzni7.cz</w:t>
        </w:r>
      </w:hyperlink>
      <w:r>
        <w:rPr>
          <w:rFonts w:ascii="Verdana" w:hAnsi="Verdana"/>
          <w:b/>
          <w:bCs/>
          <w:sz w:val="18"/>
          <w:szCs w:val="18"/>
        </w:rPr>
        <w:t>,</w:t>
      </w:r>
    </w:p>
    <w:p w14:paraId="58A62436" w14:textId="77777777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Vystavím žádanku a potvrzenou Vám pošlu zpět.  </w:t>
      </w:r>
    </w:p>
    <w:p w14:paraId="494421B8" w14:textId="77777777" w:rsidR="00E11227" w:rsidRDefault="00E11227" w:rsidP="00E11227">
      <w:pPr>
        <w:ind w:left="5664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Mgr. Zdeňka Stanická</w:t>
      </w:r>
    </w:p>
    <w:p w14:paraId="68B0E7A7" w14:textId="77777777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Informace </w:t>
      </w:r>
    </w:p>
    <w:p w14:paraId="74352136" w14:textId="354812B9" w:rsidR="00787D58" w:rsidRDefault="00E11227" w:rsidP="00787D58">
      <w:pPr>
        <w:spacing w:after="240"/>
      </w:pPr>
      <w:r>
        <w:rPr>
          <w:rFonts w:ascii="Verdana" w:hAnsi="Verdana"/>
          <w:sz w:val="18"/>
          <w:szCs w:val="18"/>
        </w:rPr>
        <w:t xml:space="preserve">Karanténní opatření stanovené ve smyslu §2 odst.7 </w:t>
      </w:r>
      <w:proofErr w:type="spellStart"/>
      <w:r>
        <w:rPr>
          <w:rFonts w:ascii="Verdana" w:hAnsi="Verdana"/>
          <w:sz w:val="18"/>
          <w:szCs w:val="18"/>
        </w:rPr>
        <w:t>z.č</w:t>
      </w:r>
      <w:proofErr w:type="spellEnd"/>
      <w:r>
        <w:rPr>
          <w:rFonts w:ascii="Verdana" w:hAnsi="Verdana"/>
          <w:sz w:val="18"/>
          <w:szCs w:val="18"/>
        </w:rPr>
        <w:t>. 258/2000 Sb., o ochraně</w:t>
      </w:r>
      <w:r>
        <w:rPr>
          <w:rFonts w:ascii="Verdana" w:hAnsi="Verdana"/>
          <w:sz w:val="18"/>
          <w:szCs w:val="18"/>
        </w:rPr>
        <w:br/>
        <w:t>veřejného zdraví, se nařizují v minimální délce 7 dní od data posledního kontaktu s</w:t>
      </w:r>
      <w:r>
        <w:rPr>
          <w:rFonts w:ascii="Verdana" w:hAnsi="Verdana"/>
          <w:sz w:val="18"/>
          <w:szCs w:val="18"/>
        </w:rPr>
        <w:br/>
        <w:t>pozitivně testovanou osobou.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Karanténní opatření zahrnují:</w:t>
      </w:r>
      <w:r>
        <w:rPr>
          <w:rFonts w:ascii="Verdana" w:hAnsi="Verdana"/>
          <w:sz w:val="18"/>
          <w:szCs w:val="18"/>
        </w:rPr>
        <w:br/>
        <w:t>domácí karanténu minimálně po dobu 7 dnů, tedy do 11.10.2021 (v případě posledního kontaktu 4.11.) včetně (dle data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posledního kontaktu) a  vyšetření RT-PCR test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přítomnost viru SARS-CoV-2 v rozmezí 5. až 7. dne od posledního kontaktu s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pozitivně testovanou osobou.</w:t>
      </w:r>
      <w:r>
        <w:rPr>
          <w:rFonts w:ascii="Verdana" w:hAnsi="Verdana"/>
          <w:sz w:val="18"/>
          <w:szCs w:val="18"/>
        </w:rPr>
        <w:br/>
        <w:t>Pokud bude osoba v karanténě bez klinických obtíží a výsledek RT-PCR z odběru bude negativní, karanténa končí po uplynutí 7. dne (včetně) od posledního kontaktu s pozitivně</w:t>
      </w:r>
      <w:r>
        <w:rPr>
          <w:rFonts w:ascii="Verdana" w:hAnsi="Verdana"/>
          <w:sz w:val="18"/>
          <w:szCs w:val="18"/>
        </w:rPr>
        <w:br/>
        <w:t>testovanou osobou.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V případě, že se nepodaří provést RT-PCR test</w:t>
      </w:r>
      <w:r>
        <w:rPr>
          <w:rFonts w:ascii="Verdana" w:hAnsi="Verdana"/>
          <w:sz w:val="18"/>
          <w:szCs w:val="18"/>
        </w:rPr>
        <w:t xml:space="preserve"> v průběhu karanténní doby (5-7 den)se karanténní opatření ukončí bez provedení testu za 14 dnů od posledního kontaktu s pozitivně</w:t>
      </w:r>
      <w:r>
        <w:rPr>
          <w:rFonts w:ascii="Verdana" w:hAnsi="Verdana"/>
          <w:sz w:val="18"/>
          <w:szCs w:val="18"/>
        </w:rPr>
        <w:br/>
        <w:t>testovanou osobou, tedy 18.11.2021</w:t>
      </w:r>
      <w:r>
        <w:rPr>
          <w:rFonts w:ascii="Verdana" w:hAnsi="Verdana"/>
          <w:sz w:val="18"/>
          <w:szCs w:val="18"/>
        </w:rPr>
        <w:br/>
        <w:t>Po zadání kontaktu ( žáka nebo pedagoga) do databáze karantén, je na poskytnuté</w:t>
      </w:r>
      <w:r>
        <w:rPr>
          <w:rFonts w:ascii="Verdana" w:hAnsi="Verdana"/>
          <w:sz w:val="18"/>
          <w:szCs w:val="18"/>
        </w:rPr>
        <w:br/>
        <w:t xml:space="preserve">telefonní číslo odeslána automatická </w:t>
      </w:r>
      <w:proofErr w:type="spellStart"/>
      <w:r>
        <w:rPr>
          <w:rFonts w:ascii="Verdana" w:hAnsi="Verdana"/>
          <w:sz w:val="18"/>
          <w:szCs w:val="18"/>
        </w:rPr>
        <w:t>sms</w:t>
      </w:r>
      <w:proofErr w:type="spellEnd"/>
      <w:r>
        <w:rPr>
          <w:rFonts w:ascii="Verdana" w:hAnsi="Verdana"/>
          <w:sz w:val="18"/>
          <w:szCs w:val="18"/>
        </w:rPr>
        <w:t xml:space="preserve"> s odkazem na </w:t>
      </w:r>
      <w:proofErr w:type="spellStart"/>
      <w:r>
        <w:rPr>
          <w:rFonts w:ascii="Verdana" w:hAnsi="Verdana"/>
          <w:sz w:val="18"/>
          <w:szCs w:val="18"/>
        </w:rPr>
        <w:t>sebetrasující</w:t>
      </w:r>
      <w:proofErr w:type="spellEnd"/>
      <w:r>
        <w:rPr>
          <w:rFonts w:ascii="Verdana" w:hAnsi="Verdana"/>
          <w:sz w:val="18"/>
          <w:szCs w:val="18"/>
        </w:rPr>
        <w:br/>
        <w:t>formulář. Po jeho řádném vyplnění je dotyčnému automaticky vygenerována e-</w:t>
      </w:r>
      <w:proofErr w:type="spellStart"/>
      <w:r>
        <w:rPr>
          <w:rFonts w:ascii="Verdana" w:hAnsi="Verdana"/>
          <w:sz w:val="18"/>
          <w:szCs w:val="18"/>
        </w:rPr>
        <w:t>žádánka</w:t>
      </w:r>
      <w:proofErr w:type="spellEnd"/>
      <w:r>
        <w:rPr>
          <w:rFonts w:ascii="Verdana" w:hAnsi="Verdana"/>
          <w:sz w:val="18"/>
          <w:szCs w:val="18"/>
        </w:rPr>
        <w:t xml:space="preserve"> na PCR test.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Dle nabídky</w:t>
      </w:r>
      <w:r>
        <w:rPr>
          <w:rFonts w:ascii="Verdana" w:hAnsi="Verdana"/>
          <w:sz w:val="18"/>
          <w:szCs w:val="18"/>
        </w:rPr>
        <w:t xml:space="preserve"> různých odběrových míst lze absolvovat odběr výtěrem z nosu, z krku,</w:t>
      </w:r>
      <w:r>
        <w:rPr>
          <w:rFonts w:ascii="Verdana" w:hAnsi="Verdana"/>
          <w:sz w:val="18"/>
          <w:szCs w:val="18"/>
        </w:rPr>
        <w:br/>
        <w:t>vyplivnutím slin do zkumavky či výtěrem pod jazykem. Odběrové místo, kde</w:t>
      </w:r>
      <w:r>
        <w:rPr>
          <w:rFonts w:ascii="Verdana" w:hAnsi="Verdana"/>
          <w:sz w:val="18"/>
          <w:szCs w:val="18"/>
        </w:rPr>
        <w:br/>
        <w:t xml:space="preserve">si vytvoříte </w:t>
      </w:r>
      <w:proofErr w:type="gramStart"/>
      <w:r>
        <w:rPr>
          <w:rFonts w:ascii="Verdana" w:hAnsi="Verdana"/>
          <w:sz w:val="18"/>
          <w:szCs w:val="18"/>
        </w:rPr>
        <w:t>rezervaci,  a</w:t>
      </w:r>
      <w:proofErr w:type="gramEnd"/>
      <w:r>
        <w:rPr>
          <w:rFonts w:ascii="Verdana" w:hAnsi="Verdana"/>
          <w:sz w:val="18"/>
          <w:szCs w:val="18"/>
        </w:rPr>
        <w:t xml:space="preserve"> způsob odběru si volíte sami. Na způsobu odběru se</w:t>
      </w:r>
      <w:r>
        <w:rPr>
          <w:rFonts w:ascii="Verdana" w:hAnsi="Verdana"/>
          <w:sz w:val="18"/>
          <w:szCs w:val="18"/>
        </w:rPr>
        <w:br/>
        <w:t>domlouvejte vždy na samotném odběrovém místě.</w:t>
      </w:r>
      <w:r>
        <w:rPr>
          <w:rFonts w:ascii="Verdana" w:hAnsi="Verdana"/>
          <w:sz w:val="18"/>
          <w:szCs w:val="18"/>
        </w:rPr>
        <w:br/>
        <w:t xml:space="preserve">§2 odst.7 </w:t>
      </w:r>
      <w:proofErr w:type="spellStart"/>
      <w:r>
        <w:rPr>
          <w:rFonts w:ascii="Verdana" w:hAnsi="Verdana"/>
          <w:sz w:val="18"/>
          <w:szCs w:val="18"/>
        </w:rPr>
        <w:t>z.č</w:t>
      </w:r>
      <w:proofErr w:type="spellEnd"/>
      <w:r>
        <w:rPr>
          <w:rFonts w:ascii="Verdana" w:hAnsi="Verdana"/>
          <w:sz w:val="18"/>
          <w:szCs w:val="18"/>
        </w:rPr>
        <w:t>. 258/2000 Sb., o ochraně veřejného zdraví nepřipouští možnost volby a</w:t>
      </w:r>
      <w:r>
        <w:rPr>
          <w:rFonts w:ascii="Verdana" w:hAnsi="Verdana"/>
          <w:sz w:val="18"/>
          <w:szCs w:val="18"/>
        </w:rPr>
        <w:br/>
        <w:t>individuálního rozhodování u koho test provést a u koho nikoli.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Při karanténě</w:t>
      </w:r>
      <w:r>
        <w:rPr>
          <w:rFonts w:ascii="Verdana" w:hAnsi="Verdana"/>
          <w:sz w:val="18"/>
          <w:szCs w:val="18"/>
        </w:rPr>
        <w:t xml:space="preserve"> je nutné zůstat v domácí izolaci bez návštěv osob, které nebydlí ve</w:t>
      </w:r>
      <w:r>
        <w:rPr>
          <w:rFonts w:ascii="Verdana" w:hAnsi="Verdana"/>
          <w:sz w:val="18"/>
          <w:szCs w:val="18"/>
        </w:rPr>
        <w:br/>
        <w:t>společné domácnosti. Není možné odcházet na mimoškolní aktivity apod.</w:t>
      </w:r>
      <w:r>
        <w:rPr>
          <w:rFonts w:ascii="Verdana" w:hAnsi="Verdana"/>
          <w:sz w:val="18"/>
          <w:szCs w:val="18"/>
        </w:rPr>
        <w:br/>
        <w:t>Pokud by se objevily klinické příznaky (suchý kašel, teplota, zažívací</w:t>
      </w:r>
      <w:r>
        <w:rPr>
          <w:rFonts w:ascii="Verdana" w:hAnsi="Verdana"/>
          <w:sz w:val="18"/>
          <w:szCs w:val="18"/>
        </w:rPr>
        <w:br/>
        <w:t>obtíže, ztráta chuti a čichu…), je nutno telefonicky kontaktovat ošetřujícího lékaře</w:t>
      </w:r>
      <w:r>
        <w:rPr>
          <w:rFonts w:ascii="Verdana" w:hAnsi="Verdana"/>
          <w:sz w:val="18"/>
          <w:szCs w:val="18"/>
        </w:rPr>
        <w:br/>
        <w:t>a konzultovat s ním svůj zdravotní stav. Pokud by se objevily závažné</w:t>
      </w:r>
      <w:r>
        <w:rPr>
          <w:rFonts w:ascii="Verdana" w:hAnsi="Verdana"/>
          <w:sz w:val="18"/>
          <w:szCs w:val="18"/>
        </w:rPr>
        <w:br/>
        <w:t>klinické příznaky (přetrvávající vysoké horečky, ztížené dýchání apod.), je nutné</w:t>
      </w:r>
      <w:r>
        <w:rPr>
          <w:rFonts w:ascii="Verdana" w:hAnsi="Verdana"/>
          <w:sz w:val="18"/>
          <w:szCs w:val="18"/>
        </w:rPr>
        <w:br/>
        <w:t>kontaktovat v případě nedostupnosti lékaře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např. pohotovostní službu nebo linku 155 a předat informaci o probíhající karanténě.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Karanténa se týká</w:t>
      </w:r>
      <w:r>
        <w:rPr>
          <w:rFonts w:ascii="Verdana" w:hAnsi="Verdana"/>
          <w:sz w:val="18"/>
          <w:szCs w:val="18"/>
        </w:rPr>
        <w:t xml:space="preserve"> pouze osoby, která byla v úzkém kontaktu s danou pozitivní osobou,</w:t>
      </w:r>
      <w:r>
        <w:rPr>
          <w:rFonts w:ascii="Verdana" w:hAnsi="Verdana"/>
          <w:sz w:val="18"/>
          <w:szCs w:val="18"/>
        </w:rPr>
        <w:br/>
        <w:t>netýká se rodinných příslušníků. Ti se považují za „kontakty kontaktů“ a pouze v</w:t>
      </w:r>
      <w:r>
        <w:rPr>
          <w:rFonts w:ascii="Verdana" w:hAnsi="Verdana"/>
          <w:sz w:val="18"/>
          <w:szCs w:val="18"/>
        </w:rPr>
        <w:br/>
        <w:t>případě pozitivního RT- PCR testování  by byla činěna další opatření i u nich.</w:t>
      </w:r>
      <w:r>
        <w:rPr>
          <w:rFonts w:ascii="Verdana" w:hAnsi="Verdana"/>
          <w:sz w:val="18"/>
          <w:szCs w:val="18"/>
        </w:rPr>
        <w:br/>
        <w:t>Karanténa se nenařizuje ani osobám, které byly očkovány proti onemocnění COVID-19 s</w:t>
      </w:r>
      <w:r>
        <w:rPr>
          <w:rFonts w:ascii="Verdana" w:hAnsi="Verdana"/>
          <w:sz w:val="18"/>
          <w:szCs w:val="18"/>
        </w:rPr>
        <w:br/>
        <w:t xml:space="preserve">tím, že u očkování uplynulo od aplikace druhé dávky očkovací látky v případě </w:t>
      </w:r>
      <w:proofErr w:type="spellStart"/>
      <w:r>
        <w:rPr>
          <w:rFonts w:ascii="Verdana" w:hAnsi="Verdana"/>
          <w:sz w:val="18"/>
          <w:szCs w:val="18"/>
        </w:rPr>
        <w:t>dvoudávkového</w:t>
      </w:r>
      <w:proofErr w:type="spellEnd"/>
      <w:r>
        <w:rPr>
          <w:rFonts w:ascii="Verdana" w:hAnsi="Verdana"/>
          <w:sz w:val="18"/>
          <w:szCs w:val="18"/>
        </w:rPr>
        <w:t xml:space="preserve"> schématu podle souhrnu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údajů o léčivém přípravku (dále jen „SPC“) nejméně 14 dní, nebo od aplikace první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dávky očkovací látky v případě </w:t>
      </w:r>
      <w:proofErr w:type="spellStart"/>
      <w:r>
        <w:rPr>
          <w:rFonts w:ascii="Verdana" w:hAnsi="Verdana"/>
          <w:sz w:val="18"/>
          <w:szCs w:val="18"/>
        </w:rPr>
        <w:t>jednodávkového</w:t>
      </w:r>
      <w:proofErr w:type="spellEnd"/>
      <w:r>
        <w:rPr>
          <w:rFonts w:ascii="Verdana" w:hAnsi="Verdana"/>
          <w:sz w:val="18"/>
          <w:szCs w:val="18"/>
        </w:rPr>
        <w:t xml:space="preserve"> schématu podle SPC nejméně 14 dnů, a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očkovaná osoba nejeví žádné příznaky onemocnění COVID-19. V případě výskytu příznaků</w:t>
      </w:r>
      <w:r>
        <w:rPr>
          <w:rFonts w:ascii="Verdana" w:hAnsi="Verdana"/>
          <w:sz w:val="18"/>
          <w:szCs w:val="18"/>
        </w:rPr>
        <w:br/>
        <w:t>onemocnění COVID-19 v následujících 14 dnech od posledního úzkého kontaktu s</w:t>
      </w:r>
      <w:r>
        <w:rPr>
          <w:rFonts w:ascii="Verdana" w:hAnsi="Verdana"/>
          <w:sz w:val="18"/>
          <w:szCs w:val="18"/>
        </w:rPr>
        <w:br/>
        <w:t>pozitivně testovanou osobou se nařídí podstoupit RT-PCR test na přítomnost viru</w:t>
      </w:r>
      <w:r>
        <w:rPr>
          <w:rFonts w:ascii="Verdana" w:hAnsi="Verdana"/>
          <w:sz w:val="18"/>
          <w:szCs w:val="18"/>
        </w:rPr>
        <w:br/>
        <w:t>SARS-CoV-2 a osobám s pozitivním výsledkem tohoto testu se nařídí izolace.</w:t>
      </w:r>
      <w:r>
        <w:rPr>
          <w:rFonts w:ascii="Verdana" w:hAnsi="Verdana"/>
          <w:sz w:val="18"/>
          <w:szCs w:val="18"/>
        </w:rPr>
        <w:br/>
      </w:r>
    </w:p>
    <w:sectPr w:rsidR="0078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27"/>
    <w:rsid w:val="002C0579"/>
    <w:rsid w:val="00787D58"/>
    <w:rsid w:val="009F38DC"/>
    <w:rsid w:val="00E11227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50D"/>
  <w15:chartTrackingRefBased/>
  <w15:docId w15:val="{50E26546-BDD6-45F4-9527-A714335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22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122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ka@okruzni7.cz" TargetMode="External"/><Relationship Id="rId5" Type="http://schemas.openxmlformats.org/officeDocument/2006/relationships/hyperlink" Target="mailto:skolka@okruzni7.cz" TargetMode="External"/><Relationship Id="rId4" Type="http://schemas.openxmlformats.org/officeDocument/2006/relationships/hyperlink" Target="http://www.okruzni7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2</cp:revision>
  <dcterms:created xsi:type="dcterms:W3CDTF">2021-12-06T18:55:00Z</dcterms:created>
  <dcterms:modified xsi:type="dcterms:W3CDTF">2021-12-06T18:55:00Z</dcterms:modified>
</cp:coreProperties>
</file>